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FE" w:rsidRDefault="009865FE" w:rsidP="009865FE">
      <w:pPr>
        <w:jc w:val="center"/>
        <w:textAlignment w:val="baseline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本院职工入职体检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9"/>
        <w:gridCol w:w="1737"/>
        <w:gridCol w:w="1613"/>
        <w:gridCol w:w="3473"/>
      </w:tblGrid>
      <w:tr w:rsidR="009865FE" w:rsidTr="003B6C28">
        <w:tc>
          <w:tcPr>
            <w:tcW w:w="1699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科室</w:t>
            </w:r>
          </w:p>
        </w:tc>
        <w:tc>
          <w:tcPr>
            <w:tcW w:w="1737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</w:t>
            </w:r>
          </w:p>
        </w:tc>
        <w:tc>
          <w:tcPr>
            <w:tcW w:w="1613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金额（元）</w:t>
            </w:r>
          </w:p>
        </w:tc>
        <w:tc>
          <w:tcPr>
            <w:tcW w:w="3473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9865FE" w:rsidTr="003B6C28">
        <w:trPr>
          <w:trHeight w:val="583"/>
        </w:trPr>
        <w:tc>
          <w:tcPr>
            <w:tcW w:w="1699" w:type="dxa"/>
            <w:vMerge w:val="restart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诊室检查</w:t>
            </w:r>
          </w:p>
        </w:tc>
        <w:tc>
          <w:tcPr>
            <w:tcW w:w="1737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内科</w:t>
            </w:r>
          </w:p>
        </w:tc>
        <w:tc>
          <w:tcPr>
            <w:tcW w:w="1613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3473" w:type="dxa"/>
            <w:vMerge w:val="restart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9865FE" w:rsidTr="003B6C28">
        <w:tc>
          <w:tcPr>
            <w:tcW w:w="1699" w:type="dxa"/>
            <w:vMerge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7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外科</w:t>
            </w:r>
          </w:p>
        </w:tc>
        <w:tc>
          <w:tcPr>
            <w:tcW w:w="1613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3473" w:type="dxa"/>
            <w:vMerge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865FE" w:rsidTr="003B6C28">
        <w:tc>
          <w:tcPr>
            <w:tcW w:w="1699" w:type="dxa"/>
            <w:vMerge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7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视力、色觉</w:t>
            </w:r>
          </w:p>
        </w:tc>
        <w:tc>
          <w:tcPr>
            <w:tcW w:w="1613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473" w:type="dxa"/>
            <w:vMerge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9865FE" w:rsidTr="003B6C28">
        <w:tc>
          <w:tcPr>
            <w:tcW w:w="1699" w:type="dxa"/>
            <w:vMerge w:val="restart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检验科</w:t>
            </w:r>
          </w:p>
        </w:tc>
        <w:tc>
          <w:tcPr>
            <w:tcW w:w="1737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肝功能</w:t>
            </w:r>
          </w:p>
        </w:tc>
        <w:tc>
          <w:tcPr>
            <w:tcW w:w="1613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72</w:t>
            </w:r>
          </w:p>
        </w:tc>
        <w:tc>
          <w:tcPr>
            <w:tcW w:w="3473" w:type="dxa"/>
            <w:vMerge w:val="restart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需空腹</w:t>
            </w:r>
          </w:p>
          <w:p w:rsidR="009865FE" w:rsidRDefault="009865FE" w:rsidP="003B6C28">
            <w:pPr>
              <w:textAlignment w:val="baseline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9865FE" w:rsidTr="003B6C28">
        <w:tc>
          <w:tcPr>
            <w:tcW w:w="1699" w:type="dxa"/>
            <w:vMerge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7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血常规</w:t>
            </w:r>
          </w:p>
        </w:tc>
        <w:tc>
          <w:tcPr>
            <w:tcW w:w="1613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3473" w:type="dxa"/>
            <w:vMerge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865FE" w:rsidTr="003B6C28">
        <w:tc>
          <w:tcPr>
            <w:tcW w:w="1699" w:type="dxa"/>
            <w:vMerge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7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乙肝两对半</w:t>
            </w:r>
          </w:p>
        </w:tc>
        <w:tc>
          <w:tcPr>
            <w:tcW w:w="1613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235</w:t>
            </w:r>
          </w:p>
        </w:tc>
        <w:tc>
          <w:tcPr>
            <w:tcW w:w="3473" w:type="dxa"/>
            <w:vMerge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865FE" w:rsidTr="003B6C28">
        <w:tc>
          <w:tcPr>
            <w:tcW w:w="1699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心电图室</w:t>
            </w:r>
          </w:p>
        </w:tc>
        <w:tc>
          <w:tcPr>
            <w:tcW w:w="1737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心电图</w:t>
            </w:r>
          </w:p>
        </w:tc>
        <w:tc>
          <w:tcPr>
            <w:tcW w:w="1613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3473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865FE" w:rsidTr="003B6C28">
        <w:tc>
          <w:tcPr>
            <w:tcW w:w="1699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放射科</w:t>
            </w:r>
          </w:p>
        </w:tc>
        <w:tc>
          <w:tcPr>
            <w:tcW w:w="1737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胸DR正位</w:t>
            </w:r>
          </w:p>
        </w:tc>
        <w:tc>
          <w:tcPr>
            <w:tcW w:w="1613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90</w:t>
            </w:r>
          </w:p>
        </w:tc>
        <w:tc>
          <w:tcPr>
            <w:tcW w:w="3473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禁：备孕期、孕期、哺乳期</w:t>
            </w:r>
          </w:p>
        </w:tc>
      </w:tr>
      <w:tr w:rsidR="009865FE" w:rsidTr="003B6C28">
        <w:tc>
          <w:tcPr>
            <w:tcW w:w="1699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材料费</w:t>
            </w:r>
          </w:p>
        </w:tc>
        <w:tc>
          <w:tcPr>
            <w:tcW w:w="1737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静脉采血</w:t>
            </w:r>
          </w:p>
        </w:tc>
        <w:tc>
          <w:tcPr>
            <w:tcW w:w="1613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9.23</w:t>
            </w:r>
          </w:p>
        </w:tc>
        <w:tc>
          <w:tcPr>
            <w:tcW w:w="3473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9865FE" w:rsidTr="003B6C28">
        <w:tc>
          <w:tcPr>
            <w:tcW w:w="1699" w:type="dxa"/>
          </w:tcPr>
          <w:p w:rsidR="009865FE" w:rsidRDefault="009865FE" w:rsidP="003B6C28">
            <w:pPr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合计（元）</w:t>
            </w:r>
          </w:p>
        </w:tc>
        <w:tc>
          <w:tcPr>
            <w:tcW w:w="6823" w:type="dxa"/>
            <w:gridSpan w:val="3"/>
          </w:tcPr>
          <w:p w:rsidR="009865FE" w:rsidRDefault="009865FE" w:rsidP="003B6C28">
            <w:pPr>
              <w:ind w:firstLineChars="600" w:firstLine="168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495.23</w:t>
            </w:r>
          </w:p>
        </w:tc>
      </w:tr>
    </w:tbl>
    <w:p w:rsidR="009865FE" w:rsidRDefault="009865FE" w:rsidP="009865FE">
      <w:pPr>
        <w:textAlignment w:val="baseline"/>
        <w:rPr>
          <w:rFonts w:ascii="宋体" w:hAnsi="宋体" w:cs="宋体"/>
          <w:sz w:val="28"/>
        </w:rPr>
      </w:pPr>
      <w:r>
        <w:rPr>
          <w:rFonts w:hint="eastAsia"/>
        </w:rPr>
        <w:t xml:space="preserve"> </w:t>
      </w:r>
      <w:r>
        <w:rPr>
          <w:rFonts w:ascii="宋体" w:hAnsi="宋体" w:cs="宋体" w:hint="eastAsia"/>
          <w:sz w:val="28"/>
        </w:rPr>
        <w:t>体检流程及注意事项：</w:t>
      </w:r>
    </w:p>
    <w:p w:rsidR="009865FE" w:rsidRDefault="009865FE" w:rsidP="009865FE">
      <w:pPr>
        <w:textAlignment w:val="baseline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1、7：30-8：30</w:t>
      </w:r>
      <w:r>
        <w:rPr>
          <w:rFonts w:ascii="宋体" w:hAnsi="宋体" w:cs="宋体" w:hint="eastAsia"/>
          <w:sz w:val="28"/>
        </w:rPr>
        <w:t>之间空腹携带身份证原件前往北</w:t>
      </w:r>
      <w:proofErr w:type="gramStart"/>
      <w:r>
        <w:rPr>
          <w:rFonts w:ascii="宋体" w:hAnsi="宋体" w:cs="宋体" w:hint="eastAsia"/>
          <w:sz w:val="28"/>
        </w:rPr>
        <w:t>塘院区治</w:t>
      </w:r>
      <w:proofErr w:type="gramEnd"/>
      <w:r>
        <w:rPr>
          <w:rFonts w:ascii="宋体" w:hAnsi="宋体" w:cs="宋体" w:hint="eastAsia"/>
          <w:sz w:val="28"/>
        </w:rPr>
        <w:t>未病中心楼一楼，大厅自助机挂号</w:t>
      </w:r>
      <w:r>
        <w:rPr>
          <w:rFonts w:ascii="宋体" w:hAnsi="宋体" w:cs="宋体" w:hint="eastAsia"/>
          <w:b/>
          <w:bCs/>
          <w:sz w:val="28"/>
        </w:rPr>
        <w:t>（挂体检中心免费号）。</w:t>
      </w:r>
    </w:p>
    <w:p w:rsidR="009865FE" w:rsidRDefault="009865FE" w:rsidP="009865FE">
      <w:pPr>
        <w:textAlignment w:val="baseline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2、挂号后前往前台打印</w:t>
      </w:r>
      <w:proofErr w:type="gramStart"/>
      <w:r>
        <w:rPr>
          <w:rFonts w:ascii="宋体" w:hAnsi="宋体" w:cs="宋体" w:hint="eastAsia"/>
          <w:b/>
          <w:bCs/>
          <w:sz w:val="28"/>
        </w:rPr>
        <w:t>导检单</w:t>
      </w:r>
      <w:proofErr w:type="gramEnd"/>
      <w:r>
        <w:rPr>
          <w:rFonts w:ascii="宋体" w:hAnsi="宋体" w:cs="宋体" w:hint="eastAsia"/>
          <w:b/>
          <w:bCs/>
          <w:sz w:val="28"/>
        </w:rPr>
        <w:t>，</w:t>
      </w:r>
      <w:r>
        <w:rPr>
          <w:rFonts w:ascii="宋体" w:hAnsi="宋体" w:cs="宋体" w:hint="eastAsia"/>
          <w:b/>
          <w:bCs/>
          <w:sz w:val="28"/>
          <w:szCs w:val="28"/>
        </w:rPr>
        <w:t>每人需签署一张乙肝两对半的知情同意书。</w:t>
      </w:r>
    </w:p>
    <w:p w:rsidR="009865FE" w:rsidRDefault="009865FE" w:rsidP="009865FE">
      <w:pPr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</w:rPr>
        <w:t>3、缴费后需</w:t>
      </w:r>
      <w:proofErr w:type="gramStart"/>
      <w:r>
        <w:rPr>
          <w:rFonts w:ascii="宋体" w:hAnsi="宋体" w:cs="宋体" w:hint="eastAsia"/>
          <w:sz w:val="28"/>
        </w:rPr>
        <w:t>先前往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静脉采血处</w:t>
      </w:r>
      <w:r>
        <w:rPr>
          <w:rFonts w:ascii="宋体" w:hAnsi="宋体" w:cs="宋体" w:hint="eastAsia"/>
          <w:sz w:val="28"/>
          <w:szCs w:val="28"/>
        </w:rPr>
        <w:t>取血。</w:t>
      </w:r>
    </w:p>
    <w:p w:rsidR="009865FE" w:rsidRDefault="009865FE" w:rsidP="009865FE">
      <w:pPr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4、备孕期、孕期、</w:t>
      </w:r>
      <w:proofErr w:type="gramStart"/>
      <w:r>
        <w:rPr>
          <w:rFonts w:ascii="宋体" w:hAnsi="宋体" w:cs="宋体" w:hint="eastAsia"/>
          <w:sz w:val="28"/>
          <w:szCs w:val="28"/>
        </w:rPr>
        <w:t>哺乳期禁做胸</w:t>
      </w:r>
      <w:proofErr w:type="gramEnd"/>
      <w:r>
        <w:rPr>
          <w:rFonts w:ascii="宋体" w:hAnsi="宋体" w:cs="宋体" w:hint="eastAsia"/>
          <w:sz w:val="28"/>
          <w:szCs w:val="28"/>
        </w:rPr>
        <w:t>DR正位。</w:t>
      </w:r>
    </w:p>
    <w:p w:rsidR="009865FE" w:rsidRDefault="009865FE" w:rsidP="009865FE">
      <w:pPr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5、体检结束后需</w:t>
      </w:r>
      <w:proofErr w:type="gramStart"/>
      <w:r>
        <w:rPr>
          <w:rFonts w:ascii="宋体" w:hAnsi="宋体" w:cs="宋体" w:hint="eastAsia"/>
          <w:sz w:val="28"/>
          <w:szCs w:val="28"/>
        </w:rPr>
        <w:t>将导检单交</w:t>
      </w:r>
      <w:proofErr w:type="gramEnd"/>
      <w:r>
        <w:rPr>
          <w:rFonts w:ascii="宋体" w:hAnsi="宋体" w:cs="宋体" w:hint="eastAsia"/>
          <w:sz w:val="28"/>
          <w:szCs w:val="28"/>
        </w:rPr>
        <w:t>回前台。</w:t>
      </w:r>
    </w:p>
    <w:p w:rsidR="00D32B85" w:rsidRPr="009865FE" w:rsidRDefault="00D32B85" w:rsidP="009865F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sectPr w:rsidR="00D32B85" w:rsidRPr="00986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FE"/>
    <w:rsid w:val="009865FE"/>
    <w:rsid w:val="00D3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865F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865F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1</cp:revision>
  <dcterms:created xsi:type="dcterms:W3CDTF">2022-07-07T03:38:00Z</dcterms:created>
  <dcterms:modified xsi:type="dcterms:W3CDTF">2022-07-07T03:46:00Z</dcterms:modified>
</cp:coreProperties>
</file>