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69" w:rsidRPr="00934FA6" w:rsidRDefault="00726C69" w:rsidP="00726C69">
      <w:pPr>
        <w:spacing w:line="360" w:lineRule="exact"/>
        <w:rPr>
          <w:rFonts w:ascii="仿宋_GB2312" w:eastAsia="仿宋_GB2312" w:hAnsi="宋体" w:cs="仿宋_GB2312"/>
        </w:rPr>
      </w:pPr>
      <w:r w:rsidRPr="00934FA6">
        <w:rPr>
          <w:rFonts w:ascii="仿宋_GB2312" w:eastAsia="仿宋_GB2312" w:hAnsi="宋体" w:cs="仿宋_GB2312" w:hint="eastAsia"/>
        </w:rPr>
        <w:t>附件</w:t>
      </w:r>
      <w:r w:rsidRPr="00934FA6">
        <w:rPr>
          <w:rFonts w:ascii="仿宋_GB2312" w:eastAsia="仿宋_GB2312" w:hAnsi="宋体" w:cs="仿宋_GB2312"/>
        </w:rPr>
        <w:t>1</w:t>
      </w:r>
    </w:p>
    <w:p w:rsidR="00726C69" w:rsidRPr="00934FA6" w:rsidRDefault="00726C69" w:rsidP="00726C69">
      <w:pPr>
        <w:spacing w:line="3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天津现代职业技术学院</w:t>
      </w:r>
      <w:r w:rsidRPr="00934FA6">
        <w:rPr>
          <w:rFonts w:ascii="黑体" w:eastAsia="黑体" w:hAnsi="宋体" w:cs="黑体"/>
          <w:b/>
          <w:bCs/>
          <w:kern w:val="0"/>
          <w:sz w:val="28"/>
          <w:szCs w:val="28"/>
        </w:rPr>
        <w:t>201</w:t>
      </w:r>
      <w:r>
        <w:rPr>
          <w:rFonts w:ascii="黑体" w:eastAsia="黑体" w:hAnsi="宋体" w:cs="黑体"/>
          <w:b/>
          <w:bCs/>
          <w:kern w:val="0"/>
          <w:sz w:val="28"/>
          <w:szCs w:val="28"/>
        </w:rPr>
        <w:t>8</w:t>
      </w:r>
      <w:r w:rsidRPr="00934FA6"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年</w:t>
      </w:r>
      <w:r w:rsidRPr="00934FA6">
        <w:rPr>
          <w:rFonts w:ascii="黑体" w:eastAsia="黑体" w:cs="黑体" w:hint="eastAsia"/>
          <w:b/>
          <w:bCs/>
          <w:sz w:val="28"/>
          <w:szCs w:val="28"/>
        </w:rPr>
        <w:t>招聘计划表</w:t>
      </w: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070"/>
        <w:gridCol w:w="1701"/>
        <w:gridCol w:w="709"/>
        <w:gridCol w:w="4820"/>
        <w:gridCol w:w="850"/>
        <w:gridCol w:w="1559"/>
        <w:gridCol w:w="1276"/>
        <w:gridCol w:w="3532"/>
      </w:tblGrid>
      <w:tr w:rsidR="00726C69" w:rsidRPr="00934FA6" w:rsidTr="00BF270B">
        <w:trPr>
          <w:trHeight w:val="365"/>
          <w:jc w:val="center"/>
        </w:trPr>
        <w:tc>
          <w:tcPr>
            <w:tcW w:w="5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0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17" w:type="dxa"/>
            <w:gridSpan w:val="4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726C69" w:rsidRPr="00934FA6" w:rsidTr="00BF270B">
        <w:trPr>
          <w:trHeight w:val="600"/>
          <w:jc w:val="center"/>
        </w:trPr>
        <w:tc>
          <w:tcPr>
            <w:tcW w:w="554" w:type="dxa"/>
            <w:vMerge/>
            <w:vAlign w:val="center"/>
          </w:tcPr>
          <w:p w:rsidR="00726C69" w:rsidRPr="00934FA6" w:rsidRDefault="00726C69" w:rsidP="00BF270B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20" w:type="dxa"/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50" w:type="dxa"/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934FA6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726C69" w:rsidRPr="00934FA6" w:rsidTr="00BF270B">
        <w:trPr>
          <w:trHeight w:val="600"/>
          <w:jc w:val="center"/>
        </w:trPr>
        <w:tc>
          <w:tcPr>
            <w:tcW w:w="554" w:type="dxa"/>
            <w:vAlign w:val="center"/>
          </w:tcPr>
          <w:p w:rsidR="00726C69" w:rsidRPr="00934FA6" w:rsidRDefault="00726C69" w:rsidP="00BF270B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726C69" w:rsidRPr="00103FB8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信息工</w:t>
            </w:r>
          </w:p>
          <w:p w:rsidR="00726C69" w:rsidRPr="00103FB8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程学院</w:t>
            </w:r>
          </w:p>
        </w:tc>
        <w:tc>
          <w:tcPr>
            <w:tcW w:w="1701" w:type="dxa"/>
            <w:vAlign w:val="center"/>
          </w:tcPr>
          <w:p w:rsidR="00726C69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计算机技术</w:t>
            </w:r>
            <w:r w:rsidRPr="00103FB8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</w:p>
          <w:p w:rsidR="00726C69" w:rsidRPr="00103FB8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103FB8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教师岗</w:t>
            </w:r>
          </w:p>
        </w:tc>
        <w:tc>
          <w:tcPr>
            <w:tcW w:w="709" w:type="dxa"/>
            <w:vAlign w:val="center"/>
          </w:tcPr>
          <w:p w:rsidR="00726C69" w:rsidRPr="00E526AC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4</w:t>
            </w:r>
          </w:p>
        </w:tc>
        <w:tc>
          <w:tcPr>
            <w:tcW w:w="4820" w:type="dxa"/>
            <w:vAlign w:val="center"/>
          </w:tcPr>
          <w:p w:rsidR="00726C69" w:rsidRPr="00FD336E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FD336E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具有物联网工程、网络技术工程、计算机控制与通信、</w:t>
            </w:r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Web</w:t>
            </w:r>
            <w:r w:rsidRPr="00FD336E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应用程序设计、软件开发与测试等相关专业研究背景；</w:t>
            </w:r>
          </w:p>
          <w:p w:rsidR="00726C69" w:rsidRPr="00FD336E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FD336E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熟悉网络硬件、网络管理、网站开发。</w:t>
            </w:r>
          </w:p>
          <w:p w:rsidR="00726C69" w:rsidRPr="00FD336E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 w:rsidRPr="00FD336E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3.</w:t>
            </w:r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了解Hadoop/</w:t>
            </w:r>
            <w:proofErr w:type="spellStart"/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HBase</w:t>
            </w:r>
            <w:proofErr w:type="spellEnd"/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/Amazon S3等大数据系统，有大数据平台或开发经验，熟悉Linux操作系统，熟悉Java，熟悉Python语言。</w:t>
            </w:r>
          </w:p>
          <w:p w:rsidR="00726C69" w:rsidRPr="00F008C4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FF0000"/>
                <w:kern w:val="0"/>
              </w:rPr>
            </w:pPr>
            <w:r w:rsidRPr="00FD336E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</w:t>
            </w:r>
            <w:r w:rsidRPr="00FD336E">
              <w:rPr>
                <w:rFonts w:ascii="仿宋_GB2312" w:eastAsia="仿宋_GB2312" w:hAnsi="仿宋_GB2312" w:cs="仿宋_GB2312"/>
                <w:color w:val="000000"/>
                <w:kern w:val="0"/>
              </w:rPr>
              <w:t>.</w:t>
            </w:r>
            <w:r w:rsidRPr="00FD336E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具有较强科研和教学能力。</w:t>
            </w:r>
          </w:p>
        </w:tc>
        <w:tc>
          <w:tcPr>
            <w:tcW w:w="850" w:type="dxa"/>
            <w:vAlign w:val="center"/>
          </w:tcPr>
          <w:p w:rsidR="00726C69" w:rsidRPr="00A906FF" w:rsidRDefault="00726C69" w:rsidP="00BF270B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计算机科学与技术类专业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726C69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1.35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岁及以下，博士学位者可以放宽至</w:t>
            </w: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40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岁及以下；</w:t>
            </w:r>
          </w:p>
          <w:p w:rsidR="00726C69" w:rsidRPr="00A161A3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  <w:highlight w:val="yellow"/>
              </w:rPr>
            </w:pPr>
          </w:p>
        </w:tc>
      </w:tr>
      <w:tr w:rsidR="00726C69" w:rsidRPr="00934FA6" w:rsidTr="00BF270B">
        <w:trPr>
          <w:trHeight w:val="861"/>
          <w:jc w:val="center"/>
        </w:trPr>
        <w:tc>
          <w:tcPr>
            <w:tcW w:w="554" w:type="dxa"/>
            <w:vAlign w:val="center"/>
          </w:tcPr>
          <w:p w:rsidR="00726C69" w:rsidRPr="00934FA6" w:rsidRDefault="00726C69" w:rsidP="00BF270B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726C69" w:rsidRPr="00E526AC" w:rsidRDefault="00726C69" w:rsidP="00BF270B">
            <w:pPr>
              <w:widowControl/>
              <w:ind w:leftChars="-73" w:left="-153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国际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交流处</w:t>
            </w:r>
          </w:p>
        </w:tc>
        <w:tc>
          <w:tcPr>
            <w:tcW w:w="1701" w:type="dxa"/>
            <w:vAlign w:val="center"/>
          </w:tcPr>
          <w:p w:rsidR="00726C69" w:rsidRDefault="00726C69" w:rsidP="00BF270B">
            <w:pPr>
              <w:widowControl/>
              <w:ind w:leftChars="-73" w:left="-153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专技岗</w:t>
            </w:r>
            <w:proofErr w:type="gramEnd"/>
          </w:p>
        </w:tc>
        <w:tc>
          <w:tcPr>
            <w:tcW w:w="709" w:type="dxa"/>
            <w:vAlign w:val="center"/>
          </w:tcPr>
          <w:p w:rsidR="00726C69" w:rsidRPr="00062E41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 w:rsidRPr="00062E41"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4820" w:type="dxa"/>
            <w:vAlign w:val="center"/>
          </w:tcPr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1.具有专业英语八级证书</w:t>
            </w:r>
          </w:p>
          <w:p w:rsidR="00726C69" w:rsidRPr="00062E41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2.</w:t>
            </w:r>
            <w:r w:rsidRPr="00062E41">
              <w:rPr>
                <w:rFonts w:ascii="仿宋_GB2312" w:eastAsia="仿宋_GB2312" w:hAnsi="仿宋_GB2312" w:cs="仿宋_GB2312" w:hint="eastAsia"/>
                <w:kern w:val="0"/>
              </w:rPr>
              <w:t>海外留学经历；</w:t>
            </w:r>
          </w:p>
          <w:p w:rsidR="00726C69" w:rsidRPr="00062E41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  <w:r w:rsidRPr="00062E41">
              <w:rPr>
                <w:rFonts w:ascii="仿宋_GB2312" w:eastAsia="仿宋_GB2312" w:hAnsi="仿宋_GB2312" w:cs="仿宋_GB2312" w:hint="eastAsia"/>
                <w:kern w:val="0"/>
              </w:rPr>
              <w:t>.有较强的笔译和口译能力，沟通能力强，具有团队协作能力，熟练使用计算机。</w:t>
            </w:r>
          </w:p>
        </w:tc>
        <w:tc>
          <w:tcPr>
            <w:tcW w:w="850" w:type="dxa"/>
            <w:vAlign w:val="center"/>
          </w:tcPr>
          <w:p w:rsidR="00726C69" w:rsidRPr="00A906FF" w:rsidRDefault="00726C69" w:rsidP="00BF270B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英语语言文学</w:t>
            </w: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、社会学类</w:t>
            </w: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726C69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1.35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岁及以下，博士学位者可以放宽至</w:t>
            </w: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40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岁及以下；</w:t>
            </w:r>
          </w:p>
          <w:p w:rsidR="00726C69" w:rsidRPr="00A161A3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  <w:highlight w:val="yellow"/>
              </w:rPr>
            </w:pP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有3年及以上国际交流、涉外工作经验。</w:t>
            </w:r>
          </w:p>
        </w:tc>
      </w:tr>
      <w:tr w:rsidR="00726C69" w:rsidRPr="00934FA6" w:rsidTr="00BF270B">
        <w:trPr>
          <w:trHeight w:val="1223"/>
          <w:jc w:val="center"/>
        </w:trPr>
        <w:tc>
          <w:tcPr>
            <w:tcW w:w="554" w:type="dxa"/>
            <w:vMerge w:val="restart"/>
            <w:tcBorders>
              <w:bottom w:val="single" w:sz="4" w:space="0" w:color="auto"/>
            </w:tcBorders>
            <w:vAlign w:val="center"/>
          </w:tcPr>
          <w:p w:rsidR="00726C69" w:rsidRPr="00934FA6" w:rsidRDefault="00726C69" w:rsidP="00BF270B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  <w:vAlign w:val="center"/>
          </w:tcPr>
          <w:p w:rsidR="00726C69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机电</w:t>
            </w:r>
          </w:p>
          <w:p w:rsidR="00726C69" w:rsidRPr="00E526AC" w:rsidRDefault="00726C69" w:rsidP="00BF270B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工程学院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6C69" w:rsidRDefault="00726C69" w:rsidP="00BF270B">
            <w:pPr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266579">
              <w:rPr>
                <w:rFonts w:ascii="仿宋_GB2312" w:eastAsia="仿宋_GB2312" w:hAnsi="仿宋_GB2312" w:hint="eastAsia"/>
                <w:color w:val="000000"/>
                <w:kern w:val="0"/>
              </w:rPr>
              <w:t>智能控制专业</w:t>
            </w:r>
          </w:p>
          <w:p w:rsidR="00726C69" w:rsidRPr="00E526AC" w:rsidRDefault="00726C69" w:rsidP="00BF270B">
            <w:pPr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266579">
              <w:rPr>
                <w:rFonts w:ascii="仿宋_GB2312" w:eastAsia="仿宋_GB2312" w:hAnsi="仿宋_GB2312" w:hint="eastAsia"/>
                <w:color w:val="000000"/>
                <w:kern w:val="0"/>
              </w:rPr>
              <w:t>教师</w:t>
            </w:r>
            <w:r>
              <w:rPr>
                <w:rFonts w:ascii="仿宋_GB2312" w:eastAsia="仿宋_GB2312" w:hAnsi="仿宋_GB2312" w:hint="eastAsia"/>
                <w:color w:val="000000"/>
                <w:kern w:val="0"/>
              </w:rPr>
              <w:t>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6C69" w:rsidRPr="00E526AC" w:rsidRDefault="00726C69" w:rsidP="00BF270B">
            <w:pPr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1、航空飞行器方向</w:t>
            </w:r>
            <w:r w:rsidRPr="00E00CAA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光伏发电方向；</w:t>
            </w:r>
          </w:p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2、熟悉无人机应用相关知识与技能</w:t>
            </w:r>
          </w:p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熟悉光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伏发电相关知识和技能；</w:t>
            </w:r>
          </w:p>
          <w:p w:rsidR="00726C69" w:rsidRPr="00E00CAA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4、具有较强科研和教学能力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6C69" w:rsidRPr="00A906FF" w:rsidRDefault="00726C69" w:rsidP="00BF270B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电气工程及电子信息类专业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</w:t>
            </w:r>
          </w:p>
          <w:p w:rsidR="00726C69" w:rsidRPr="00A906FF" w:rsidRDefault="00726C69" w:rsidP="00BF270B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航空航天类专业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726C69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1.35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岁及以下，博士学位者可以放宽至</w:t>
            </w:r>
            <w:r w:rsidRPr="00726C69">
              <w:rPr>
                <w:rFonts w:ascii="仿宋_GB2312" w:eastAsia="仿宋_GB2312" w:hAnsi="仿宋_GB2312" w:cs="仿宋_GB2312"/>
                <w:color w:val="000000"/>
                <w:kern w:val="0"/>
              </w:rPr>
              <w:t>40</w:t>
            </w:r>
            <w:r w:rsidRPr="00726C69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岁及以下；</w:t>
            </w:r>
          </w:p>
          <w:p w:rsidR="00726C69" w:rsidRPr="00726C69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</w:p>
        </w:tc>
      </w:tr>
      <w:tr w:rsidR="00726C69" w:rsidRPr="00934FA6" w:rsidTr="00BF270B">
        <w:trPr>
          <w:trHeight w:val="1062"/>
          <w:jc w:val="center"/>
        </w:trPr>
        <w:tc>
          <w:tcPr>
            <w:tcW w:w="554" w:type="dxa"/>
            <w:vMerge/>
            <w:vAlign w:val="center"/>
          </w:tcPr>
          <w:p w:rsidR="00726C69" w:rsidRPr="00934FA6" w:rsidRDefault="00726C69" w:rsidP="00BF27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26C69" w:rsidRPr="00E526AC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726C69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智能制造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</w:p>
          <w:p w:rsidR="00726C69" w:rsidRPr="00E526AC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教师岗</w:t>
            </w:r>
          </w:p>
        </w:tc>
        <w:tc>
          <w:tcPr>
            <w:tcW w:w="709" w:type="dxa"/>
            <w:vAlign w:val="center"/>
          </w:tcPr>
          <w:p w:rsidR="00726C69" w:rsidRPr="00E526AC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4820" w:type="dxa"/>
            <w:vAlign w:val="center"/>
          </w:tcPr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1、高端数控（多轴加工）方向或数控维修方向；</w:t>
            </w:r>
          </w:p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2、熟悉多轴加工相关知识与技能；</w:t>
            </w:r>
          </w:p>
          <w:p w:rsidR="00726C69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3、熟悉数控维修相关知识与技能；</w:t>
            </w:r>
          </w:p>
          <w:p w:rsidR="00726C69" w:rsidRPr="00F008C4" w:rsidRDefault="00726C69" w:rsidP="00BF270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4、具有较强科研和教学能力；</w:t>
            </w:r>
          </w:p>
        </w:tc>
        <w:tc>
          <w:tcPr>
            <w:tcW w:w="850" w:type="dxa"/>
            <w:vAlign w:val="center"/>
          </w:tcPr>
          <w:p w:rsidR="00726C69" w:rsidRPr="00A906FF" w:rsidRDefault="00726C69" w:rsidP="00BF270B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机械设计与制造类专业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Pr="00A906FF" w:rsidRDefault="00726C69" w:rsidP="00BF270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6C69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岁及以下，博士学位者可以放宽至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岁及以下；</w:t>
            </w:r>
          </w:p>
          <w:p w:rsidR="00726C69" w:rsidRPr="00934FA6" w:rsidRDefault="00726C69" w:rsidP="00BF270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2.具备数控车床工或加工中心操作工三级及以上职业资格技能证书。</w:t>
            </w:r>
          </w:p>
        </w:tc>
      </w:tr>
    </w:tbl>
    <w:p w:rsidR="00726C69" w:rsidRDefault="00726C69" w:rsidP="00726C69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  <w:sectPr w:rsidR="00726C69" w:rsidSect="00512B79">
          <w:pgSz w:w="16838" w:h="11906" w:orient="landscape"/>
          <w:pgMar w:top="1134" w:right="1440" w:bottom="992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F07FEB" w:rsidRPr="00726C69" w:rsidRDefault="00F07FEB"/>
    <w:sectPr w:rsidR="00F07FEB" w:rsidRPr="00726C69" w:rsidSect="00726C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28" w:rsidRDefault="00015128" w:rsidP="00726C69">
      <w:r>
        <w:separator/>
      </w:r>
    </w:p>
  </w:endnote>
  <w:endnote w:type="continuationSeparator" w:id="0">
    <w:p w:rsidR="00015128" w:rsidRDefault="00015128" w:rsidP="0072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28" w:rsidRDefault="00015128" w:rsidP="00726C69">
      <w:r>
        <w:separator/>
      </w:r>
    </w:p>
  </w:footnote>
  <w:footnote w:type="continuationSeparator" w:id="0">
    <w:p w:rsidR="00015128" w:rsidRDefault="00015128" w:rsidP="0072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8C"/>
    <w:rsid w:val="00015128"/>
    <w:rsid w:val="00726C69"/>
    <w:rsid w:val="00EB538C"/>
    <w:rsid w:val="00F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6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6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F308-01C4-4F2D-8398-F78ED5B7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bf1</dc:creator>
  <cp:keywords/>
  <dc:description/>
  <cp:lastModifiedBy>bf1</cp:lastModifiedBy>
  <cp:revision>2</cp:revision>
  <dcterms:created xsi:type="dcterms:W3CDTF">2018-05-08T00:30:00Z</dcterms:created>
  <dcterms:modified xsi:type="dcterms:W3CDTF">2018-05-08T00:31:00Z</dcterms:modified>
</cp:coreProperties>
</file>